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230"/>
      </w:tblGrid>
      <w:tr w:rsidR="00FC3315" w:rsidRPr="00511AA4" w14:paraId="255AC021" w14:textId="77777777" w:rsidTr="00043A8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BE1BCB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6E105260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03350DB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67145A">
              <w:rPr>
                <w:b/>
                <w:sz w:val="22"/>
                <w:szCs w:val="22"/>
              </w:rPr>
              <w:t xml:space="preserve">       </w:t>
            </w:r>
          </w:p>
        </w:tc>
      </w:tr>
      <w:tr w:rsidR="00FC3315" w:rsidRPr="00511AA4" w14:paraId="595ADB27" w14:textId="77777777" w:rsidTr="00043A8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5896565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23038F09" w14:textId="77777777" w:rsidR="00FC3315" w:rsidRPr="00511AA4" w:rsidRDefault="00FC3315" w:rsidP="002E02C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2E02C9">
              <w:rPr>
                <w:b/>
                <w:sz w:val="22"/>
                <w:szCs w:val="22"/>
              </w:rPr>
              <w:t>H</w:t>
            </w:r>
            <w:r w:rsidR="00043A86">
              <w:rPr>
                <w:b/>
                <w:sz w:val="22"/>
                <w:szCs w:val="22"/>
              </w:rPr>
              <w:t>andel zagraniczny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5A9320B6" w14:textId="5A3E8F05" w:rsidR="00FC3315" w:rsidRPr="00511AA4" w:rsidRDefault="00FC3315" w:rsidP="0046303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463031">
              <w:rPr>
                <w:b/>
                <w:sz w:val="22"/>
                <w:szCs w:val="22"/>
              </w:rPr>
              <w:t>4</w:t>
            </w:r>
            <w:r w:rsidR="004422AE">
              <w:rPr>
                <w:b/>
                <w:sz w:val="22"/>
                <w:szCs w:val="22"/>
              </w:rPr>
              <w:t>1</w:t>
            </w:r>
            <w:r w:rsidR="00463031">
              <w:rPr>
                <w:b/>
                <w:sz w:val="22"/>
                <w:szCs w:val="22"/>
              </w:rPr>
              <w:t>.2.</w:t>
            </w:r>
          </w:p>
        </w:tc>
      </w:tr>
      <w:tr w:rsidR="00FC3315" w:rsidRPr="00511AA4" w14:paraId="5B0F1CFD" w14:textId="77777777" w:rsidTr="00043A86">
        <w:trPr>
          <w:cantSplit/>
        </w:trPr>
        <w:tc>
          <w:tcPr>
            <w:tcW w:w="497" w:type="dxa"/>
            <w:vMerge/>
          </w:tcPr>
          <w:p w14:paraId="0D965CBC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5C704B8C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1E5C4F51" w14:textId="77777777" w:rsidTr="00043A86">
        <w:trPr>
          <w:cantSplit/>
        </w:trPr>
        <w:tc>
          <w:tcPr>
            <w:tcW w:w="497" w:type="dxa"/>
            <w:vMerge/>
          </w:tcPr>
          <w:p w14:paraId="6DD7FBA9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11DE75DD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06C5C1D7" w14:textId="77777777" w:rsidTr="00043A86">
        <w:trPr>
          <w:cantSplit/>
        </w:trPr>
        <w:tc>
          <w:tcPr>
            <w:tcW w:w="497" w:type="dxa"/>
            <w:vMerge/>
          </w:tcPr>
          <w:p w14:paraId="565B9A7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341780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51A5C815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3" w:type="dxa"/>
            <w:gridSpan w:val="2"/>
          </w:tcPr>
          <w:p w14:paraId="5FF9A1EC" w14:textId="77777777" w:rsidR="00FC3315" w:rsidRPr="00463031" w:rsidRDefault="00463031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FC3315" w:rsidRPr="00511AA4" w14:paraId="76135683" w14:textId="77777777" w:rsidTr="00043A86">
        <w:trPr>
          <w:cantSplit/>
        </w:trPr>
        <w:tc>
          <w:tcPr>
            <w:tcW w:w="497" w:type="dxa"/>
            <w:vMerge/>
          </w:tcPr>
          <w:p w14:paraId="6BAA062E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4BC11F0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6E090E82" w14:textId="4374C973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</w:t>
            </w:r>
            <w:r w:rsidR="00B0314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4422AE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674" w:type="dxa"/>
            <w:gridSpan w:val="3"/>
          </w:tcPr>
          <w:p w14:paraId="6C7E87D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4D2E0B43" w14:textId="77777777" w:rsidR="00FC3315" w:rsidRPr="00511AA4" w:rsidRDefault="00DD5227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3" w:type="dxa"/>
            <w:gridSpan w:val="2"/>
          </w:tcPr>
          <w:p w14:paraId="7A72E02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240F328F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40BFF6EB" w14:textId="77777777" w:rsidTr="00043A86">
        <w:trPr>
          <w:cantSplit/>
        </w:trPr>
        <w:tc>
          <w:tcPr>
            <w:tcW w:w="497" w:type="dxa"/>
            <w:vMerge/>
          </w:tcPr>
          <w:p w14:paraId="5EEAD321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1B2766C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675FA7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717143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B6FE33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7E6C8F4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25C11F3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230" w:type="dxa"/>
            <w:vAlign w:val="center"/>
          </w:tcPr>
          <w:p w14:paraId="7CD6351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70140101" w14:textId="77777777" w:rsidTr="00043A86">
        <w:trPr>
          <w:cantSplit/>
        </w:trPr>
        <w:tc>
          <w:tcPr>
            <w:tcW w:w="497" w:type="dxa"/>
            <w:vMerge/>
          </w:tcPr>
          <w:p w14:paraId="1F70728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7E5B69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29AEF7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CE16094" w14:textId="77777777" w:rsidR="00FC3315" w:rsidRPr="00511AA4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3D42D806" w14:textId="77777777" w:rsidR="00FC3315" w:rsidRPr="00511AA4" w:rsidRDefault="00043A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14:paraId="486628E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123AE79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0" w:type="dxa"/>
            <w:vAlign w:val="center"/>
          </w:tcPr>
          <w:p w14:paraId="78D3CAB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776465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511AA4" w14:paraId="78132AF8" w14:textId="77777777" w:rsidTr="00043A8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1535938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5592B413" w14:textId="77777777" w:rsidR="00FC3315" w:rsidRPr="001A793C" w:rsidRDefault="00043A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Bartosz Kalisz</w:t>
            </w:r>
          </w:p>
        </w:tc>
      </w:tr>
      <w:tr w:rsidR="00FC3315" w:rsidRPr="00511AA4" w14:paraId="3967B40F" w14:textId="77777777" w:rsidTr="00043A86">
        <w:tc>
          <w:tcPr>
            <w:tcW w:w="2988" w:type="dxa"/>
            <w:vAlign w:val="center"/>
          </w:tcPr>
          <w:p w14:paraId="126465C8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893" w:type="dxa"/>
            <w:vAlign w:val="center"/>
          </w:tcPr>
          <w:p w14:paraId="30A15C89" w14:textId="77777777" w:rsidR="00FC3315" w:rsidRPr="001A793C" w:rsidRDefault="00043A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Bartosz Kalisz</w:t>
            </w:r>
          </w:p>
        </w:tc>
      </w:tr>
      <w:tr w:rsidR="006525B2" w:rsidRPr="00511AA4" w14:paraId="70C34A80" w14:textId="77777777" w:rsidTr="00043A86">
        <w:tc>
          <w:tcPr>
            <w:tcW w:w="2988" w:type="dxa"/>
            <w:vAlign w:val="center"/>
          </w:tcPr>
          <w:p w14:paraId="5A737771" w14:textId="77777777" w:rsidR="006525B2" w:rsidRPr="00511AA4" w:rsidRDefault="006525B2" w:rsidP="006525B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893" w:type="dxa"/>
            <w:vAlign w:val="center"/>
          </w:tcPr>
          <w:p w14:paraId="1ABA1BA5" w14:textId="2A726E3A" w:rsidR="006525B2" w:rsidRPr="001A793C" w:rsidRDefault="006525B2" w:rsidP="006525B2">
            <w:pPr>
              <w:jc w:val="both"/>
              <w:rPr>
                <w:sz w:val="22"/>
                <w:szCs w:val="22"/>
              </w:rPr>
            </w:pPr>
            <w:r w:rsidRPr="001A793C">
              <w:rPr>
                <w:sz w:val="22"/>
                <w:szCs w:val="22"/>
              </w:rPr>
              <w:t>zapoznanie studentów z</w:t>
            </w:r>
            <w:r>
              <w:rPr>
                <w:sz w:val="22"/>
                <w:szCs w:val="22"/>
              </w:rPr>
              <w:t>e</w:t>
            </w:r>
            <w:r w:rsidRPr="001A793C">
              <w:rPr>
                <w:sz w:val="22"/>
                <w:szCs w:val="22"/>
              </w:rPr>
              <w:t xml:space="preserve"> specyfik</w:t>
            </w:r>
            <w:r>
              <w:rPr>
                <w:sz w:val="22"/>
                <w:szCs w:val="22"/>
              </w:rPr>
              <w:t>ą</w:t>
            </w:r>
            <w:r w:rsidRPr="001A793C">
              <w:rPr>
                <w:sz w:val="22"/>
                <w:szCs w:val="22"/>
              </w:rPr>
              <w:t xml:space="preserve"> handlu zagranicznego; posługiwanie się fachową terminologią, sporządzani</w:t>
            </w:r>
            <w:r>
              <w:rPr>
                <w:sz w:val="22"/>
                <w:szCs w:val="22"/>
              </w:rPr>
              <w:t>e</w:t>
            </w:r>
            <w:r w:rsidRPr="001A793C">
              <w:rPr>
                <w:sz w:val="22"/>
                <w:szCs w:val="22"/>
              </w:rPr>
              <w:t xml:space="preserve"> dokumentów związanych z obrotem handlowym z zagranicą; przyswojenie procedur przy zawieraniu i realizacji różnego rodzaju transakcji w handlu zagranicznym. </w:t>
            </w:r>
          </w:p>
        </w:tc>
      </w:tr>
      <w:tr w:rsidR="006525B2" w:rsidRPr="00511AA4" w14:paraId="4D72A78D" w14:textId="77777777" w:rsidTr="00043A8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F0E0E3C" w14:textId="77777777" w:rsidR="006525B2" w:rsidRPr="00511AA4" w:rsidRDefault="006525B2" w:rsidP="006525B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2944BF7B" w14:textId="01882A9F" w:rsidR="006525B2" w:rsidRPr="001A793C" w:rsidRDefault="006525B2" w:rsidP="006525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4292AC35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363"/>
        <w:gridCol w:w="1417"/>
      </w:tblGrid>
      <w:tr w:rsidR="00FC3315" w:rsidRPr="00511AA4" w14:paraId="6810AA78" w14:textId="77777777" w:rsidTr="00043A86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FE53AE2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343C206A" w14:textId="77777777" w:rsidTr="00043A8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268AA8A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363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4634E04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B4E02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4607CC79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49482A" w:rsidRPr="00511AA4" w14:paraId="0EC94950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B44FEA" w14:textId="50A10BFC" w:rsidR="0049482A" w:rsidRPr="00511AA4" w:rsidRDefault="0049482A" w:rsidP="00494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6A6978" w14:textId="2FBDD823" w:rsidR="0049482A" w:rsidRPr="00511AA4" w:rsidRDefault="0049482A" w:rsidP="00494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Rozumie znaczenie handlu zagranicznego dla rozwoju przedsiębiorstwa oraz wpływ partnerów zagranicznych na działalność przedsiębiorstwa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82537A" w14:textId="6ADCFF80" w:rsidR="0049482A" w:rsidRPr="00511AA4" w:rsidRDefault="0049482A" w:rsidP="0049482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K1P_W04</w:t>
            </w:r>
          </w:p>
        </w:tc>
      </w:tr>
      <w:tr w:rsidR="0049482A" w:rsidRPr="00511AA4" w14:paraId="4D62FD8F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0E3B4E" w14:textId="4D55B377" w:rsidR="0049482A" w:rsidRPr="00511AA4" w:rsidRDefault="0049482A" w:rsidP="00494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0616D9" w14:textId="60448672" w:rsidR="0049482A" w:rsidRPr="00511AA4" w:rsidRDefault="0049482A" w:rsidP="00494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Potrafi wykorzystywać posiadaną wiedzę teoretyczną i praktyczną w zakresie zarządzania procesami związanymi z handlem zagranicznym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951C7" w14:textId="11BD83A7" w:rsidR="0049482A" w:rsidRPr="00511AA4" w:rsidRDefault="0049482A" w:rsidP="0049482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K1P_U01</w:t>
            </w:r>
          </w:p>
        </w:tc>
      </w:tr>
      <w:tr w:rsidR="0049482A" w:rsidRPr="00511AA4" w14:paraId="77C1E3B9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A62E9D" w14:textId="6BD2ABCD" w:rsidR="0049482A" w:rsidRPr="00511AA4" w:rsidRDefault="0049482A" w:rsidP="00494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572ACF" w14:textId="011C2AA1" w:rsidR="0049482A" w:rsidRPr="00511AA4" w:rsidRDefault="005C6D0E" w:rsidP="0049482A">
            <w:pPr>
              <w:rPr>
                <w:sz w:val="22"/>
                <w:szCs w:val="22"/>
              </w:rPr>
            </w:pPr>
            <w:r w:rsidRPr="005C6D0E">
              <w:rPr>
                <w:color w:val="000000"/>
                <w:sz w:val="22"/>
                <w:szCs w:val="22"/>
              </w:rPr>
              <w:t>Potrafi posługiwać się metodami i narzędziami opisu oraz analizy problemów związanych z handlem zagranicznym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B03E9" w14:textId="21D0EE50" w:rsidR="0049482A" w:rsidRPr="00511AA4" w:rsidRDefault="0049482A" w:rsidP="0049482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K1P_U07</w:t>
            </w:r>
          </w:p>
        </w:tc>
      </w:tr>
      <w:tr w:rsidR="0049482A" w:rsidRPr="00511AA4" w14:paraId="7D16A79D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4A2791" w14:textId="0C15D3EF" w:rsidR="0049482A" w:rsidRPr="00511AA4" w:rsidRDefault="0049482A" w:rsidP="00494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DCCD28" w14:textId="19819BC9" w:rsidR="0049482A" w:rsidRPr="00511AA4" w:rsidRDefault="0049482A" w:rsidP="00494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Potrafi współdziałać z innymi osobami w ramach realizacji wspólnych przedsięwzięć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B72517" w14:textId="302E5542" w:rsidR="0049482A" w:rsidRPr="00511AA4" w:rsidRDefault="0049482A" w:rsidP="0049482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K1P_U19</w:t>
            </w:r>
          </w:p>
        </w:tc>
      </w:tr>
      <w:tr w:rsidR="0049482A" w:rsidRPr="00511AA4" w14:paraId="3BE32FA5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291E14" w14:textId="3C702010" w:rsidR="0049482A" w:rsidRPr="00511AA4" w:rsidRDefault="0049482A" w:rsidP="00494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73E2C5" w14:textId="08D645B1" w:rsidR="0049482A" w:rsidRPr="00511AA4" w:rsidRDefault="00945AF3" w:rsidP="0049482A">
            <w:pPr>
              <w:rPr>
                <w:sz w:val="22"/>
                <w:szCs w:val="22"/>
              </w:rPr>
            </w:pPr>
            <w:r w:rsidRPr="00945AF3">
              <w:rPr>
                <w:color w:val="000000"/>
                <w:sz w:val="22"/>
                <w:szCs w:val="22"/>
              </w:rPr>
              <w:t>Jest gotów do uznawania znaczenia wiedzy do rozwiązywania problemów poznawczych i praktycznych w zakresie handlu zagranicznego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DE6C07" w14:textId="2EF4F8B8" w:rsidR="0049482A" w:rsidRPr="00511AA4" w:rsidRDefault="0049482A" w:rsidP="0049482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K1P_K05</w:t>
            </w:r>
          </w:p>
        </w:tc>
      </w:tr>
    </w:tbl>
    <w:p w14:paraId="1F33DF28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511AA4" w14:paraId="6738B603" w14:textId="77777777" w:rsidTr="00043A86">
        <w:tc>
          <w:tcPr>
            <w:tcW w:w="10881" w:type="dxa"/>
            <w:vAlign w:val="center"/>
          </w:tcPr>
          <w:p w14:paraId="2404CCFC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1FB89587" w14:textId="77777777" w:rsidTr="00043A86">
        <w:tc>
          <w:tcPr>
            <w:tcW w:w="10881" w:type="dxa"/>
            <w:shd w:val="pct15" w:color="auto" w:fill="FFFFFF"/>
          </w:tcPr>
          <w:p w14:paraId="05AB8276" w14:textId="77777777" w:rsidR="00FC3315" w:rsidRPr="00511AA4" w:rsidRDefault="00E154C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</w:tr>
      <w:tr w:rsidR="00FC3315" w:rsidRPr="00511AA4" w14:paraId="33D4A1EB" w14:textId="77777777" w:rsidTr="00043A86">
        <w:tc>
          <w:tcPr>
            <w:tcW w:w="10881" w:type="dxa"/>
          </w:tcPr>
          <w:p w14:paraId="074D196A" w14:textId="2E0BFB1B" w:rsidR="00FC3315" w:rsidRPr="001A793C" w:rsidRDefault="006525B2" w:rsidP="00317A8A">
            <w:pPr>
              <w:jc w:val="both"/>
              <w:rPr>
                <w:sz w:val="22"/>
                <w:szCs w:val="22"/>
              </w:rPr>
            </w:pPr>
            <w:r w:rsidRPr="001A793C">
              <w:rPr>
                <w:sz w:val="22"/>
                <w:szCs w:val="22"/>
              </w:rPr>
              <w:t>Studenci pracują w zespołach 2-3 osobowych; projektują plan ekspansji przedsiębiorstwa X na wybrane rynki zagraniczne; sporządzają analizę otoczenia biznesowego przy wyborze zagranicznych rynków zbytu; opracowują koncepcję: strategii wejścia; redukcji ryzyka; doboru pośredników; tworzą dokumentację i wypełniają formularze wymagane w handlu zagranicznym.</w:t>
            </w:r>
          </w:p>
        </w:tc>
      </w:tr>
    </w:tbl>
    <w:p w14:paraId="7F5486DD" w14:textId="77777777" w:rsidR="00043A86" w:rsidRPr="00511AA4" w:rsidRDefault="00043A86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511AA4" w14:paraId="7EA1A82A" w14:textId="77777777" w:rsidTr="00043A8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8C6CBF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B1BE07" w14:textId="77777777" w:rsidR="0058653F" w:rsidRDefault="0058653F" w:rsidP="0058653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lang w:val="pl-PL"/>
              </w:rPr>
              <w:t>Puślecki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Z.,W., Handel zagraniczny : transformacja biznesu międzynarodowego Warszawa 2021</w:t>
            </w:r>
          </w:p>
          <w:p w14:paraId="1AD3B4CA" w14:textId="77777777" w:rsidR="0058653F" w:rsidRDefault="0058653F" w:rsidP="0058653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lang w:val="pl-PL"/>
              </w:rPr>
              <w:t>Puślecki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 Z. W., Handel zagraniczny. Transformacja biznesu międzynarodowego, PWN, Warszawa 2021</w:t>
            </w:r>
          </w:p>
          <w:p w14:paraId="46CB5D3C" w14:textId="77777777" w:rsidR="0058653F" w:rsidRPr="0058653F" w:rsidRDefault="0058653F" w:rsidP="0058653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8653F">
              <w:rPr>
                <w:rFonts w:ascii="Times New Roman" w:hAnsi="Times New Roman" w:cs="Times New Roman"/>
                <w:lang w:val="pl-PL"/>
              </w:rPr>
              <w:t>Handel zagraniczny, Poradnik dla praktyków, red. B. Stępień, Warszawa 2012</w:t>
            </w:r>
          </w:p>
          <w:p w14:paraId="01C1B0A0" w14:textId="02C4ABF4" w:rsidR="00FC3315" w:rsidRPr="001631DB" w:rsidRDefault="0058653F" w:rsidP="0058653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8653F">
              <w:rPr>
                <w:rFonts w:ascii="Times New Roman" w:hAnsi="Times New Roman" w:cs="Times New Roman"/>
                <w:lang w:val="pl-PL"/>
              </w:rPr>
              <w:t xml:space="preserve">Handel zagraniczny, Organizacja i technika, red. </w:t>
            </w:r>
            <w:r w:rsidRPr="0058653F">
              <w:rPr>
                <w:rFonts w:ascii="Times New Roman" w:hAnsi="Times New Roman" w:cs="Times New Roman"/>
              </w:rPr>
              <w:t xml:space="preserve">J. </w:t>
            </w:r>
            <w:proofErr w:type="spellStart"/>
            <w:r w:rsidRPr="0058653F">
              <w:rPr>
                <w:rFonts w:ascii="Times New Roman" w:hAnsi="Times New Roman" w:cs="Times New Roman"/>
              </w:rPr>
              <w:t>Rymarczyk</w:t>
            </w:r>
            <w:proofErr w:type="spellEnd"/>
            <w:r w:rsidRPr="0058653F">
              <w:rPr>
                <w:rFonts w:ascii="Times New Roman" w:hAnsi="Times New Roman" w:cs="Times New Roman"/>
              </w:rPr>
              <w:t>, Warszawa 2012</w:t>
            </w:r>
          </w:p>
        </w:tc>
      </w:tr>
      <w:tr w:rsidR="00FC3315" w:rsidRPr="00511AA4" w14:paraId="5DF68AE3" w14:textId="77777777" w:rsidTr="00043A86">
        <w:tc>
          <w:tcPr>
            <w:tcW w:w="2660" w:type="dxa"/>
          </w:tcPr>
          <w:p w14:paraId="1ABD3C6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68C2665F" w14:textId="77777777" w:rsidR="00FC3315" w:rsidRPr="00D13687" w:rsidRDefault="00B4661B" w:rsidP="00175DD2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13687">
              <w:rPr>
                <w:rFonts w:ascii="Times New Roman" w:hAnsi="Times New Roman" w:cs="Times New Roman"/>
                <w:lang w:val="pl-PL"/>
              </w:rPr>
              <w:t>Kosztowniak</w:t>
            </w:r>
            <w:proofErr w:type="spellEnd"/>
            <w:r w:rsidRPr="00D13687">
              <w:rPr>
                <w:rFonts w:ascii="Times New Roman" w:hAnsi="Times New Roman" w:cs="Times New Roman"/>
                <w:lang w:val="pl-PL"/>
              </w:rPr>
              <w:t xml:space="preserve"> A., Misztal P., Pszczółka I., Szelągowska A., Finanse i rozliczenia międzynarodowe, Warszawa 2009</w:t>
            </w:r>
          </w:p>
          <w:p w14:paraId="04DE4480" w14:textId="77777777" w:rsidR="00B4661B" w:rsidRPr="00D13687" w:rsidRDefault="005510A0" w:rsidP="00175DD2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 w:rsidRPr="00D13687">
              <w:rPr>
                <w:rFonts w:ascii="Times New Roman" w:hAnsi="Times New Roman" w:cs="Times New Roman"/>
                <w:lang w:val="pl-PL"/>
              </w:rPr>
              <w:t>Trans</w:t>
            </w:r>
            <w:r w:rsidR="00B4661B" w:rsidRPr="00D13687">
              <w:rPr>
                <w:rFonts w:ascii="Times New Roman" w:hAnsi="Times New Roman" w:cs="Times New Roman"/>
                <w:lang w:val="pl-PL"/>
              </w:rPr>
              <w:t>akcje h</w:t>
            </w:r>
            <w:r w:rsidRPr="00D13687">
              <w:rPr>
                <w:rFonts w:ascii="Times New Roman" w:hAnsi="Times New Roman" w:cs="Times New Roman"/>
                <w:lang w:val="pl-PL"/>
              </w:rPr>
              <w:t>andlu zagranicznego, red. B. Stę</w:t>
            </w:r>
            <w:r w:rsidR="00B4661B" w:rsidRPr="00D13687">
              <w:rPr>
                <w:rFonts w:ascii="Times New Roman" w:hAnsi="Times New Roman" w:cs="Times New Roman"/>
                <w:lang w:val="pl-PL"/>
              </w:rPr>
              <w:t>pień, Warszawa 2004</w:t>
            </w:r>
          </w:p>
        </w:tc>
      </w:tr>
      <w:tr w:rsidR="006525B2" w:rsidRPr="00511AA4" w14:paraId="3E191B79" w14:textId="77777777" w:rsidTr="00043A86">
        <w:tc>
          <w:tcPr>
            <w:tcW w:w="2660" w:type="dxa"/>
          </w:tcPr>
          <w:p w14:paraId="563AFCA2" w14:textId="77777777" w:rsidR="006525B2" w:rsidRPr="00511AA4" w:rsidRDefault="006525B2" w:rsidP="006525B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2FFAA859" w14:textId="4558DDFC" w:rsidR="006525B2" w:rsidRPr="00511AA4" w:rsidRDefault="006525B2" w:rsidP="006525B2">
            <w:pPr>
              <w:jc w:val="both"/>
              <w:rPr>
                <w:sz w:val="22"/>
                <w:szCs w:val="22"/>
              </w:rPr>
            </w:pPr>
            <w:r w:rsidRPr="00FC159B">
              <w:rPr>
                <w:sz w:val="22"/>
                <w:szCs w:val="22"/>
              </w:rPr>
              <w:t>Prezentacja multimedia</w:t>
            </w:r>
            <w:r>
              <w:rPr>
                <w:sz w:val="22"/>
                <w:szCs w:val="22"/>
              </w:rPr>
              <w:t>lna, dyskusja, praca w zespołach, zadania</w:t>
            </w:r>
          </w:p>
        </w:tc>
      </w:tr>
      <w:tr w:rsidR="00E154CC" w:rsidRPr="00511AA4" w14:paraId="4962A85E" w14:textId="77777777" w:rsidTr="00043A86">
        <w:tc>
          <w:tcPr>
            <w:tcW w:w="2660" w:type="dxa"/>
          </w:tcPr>
          <w:p w14:paraId="643FD330" w14:textId="77777777" w:rsidR="00E154CC" w:rsidRPr="001663AA" w:rsidRDefault="00E154CC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7F95B74B" w14:textId="77777777" w:rsidR="00E154CC" w:rsidRPr="00511AA4" w:rsidRDefault="00E154CC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2DA5B6CD" w14:textId="77777777" w:rsidR="00E154CC" w:rsidRDefault="00E154CC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68E20C71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323D42E6" w14:textId="77777777" w:rsidTr="00043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04334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2FF7AC" w14:textId="77777777" w:rsidR="00FC3315" w:rsidRPr="00511AA4" w:rsidRDefault="00FC3315" w:rsidP="00043A86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6525B2" w:rsidRPr="00511AA4" w14:paraId="36F3BA32" w14:textId="77777777" w:rsidTr="00043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33C3AFB" w14:textId="3582FC3D" w:rsidR="006525B2" w:rsidRPr="00206E53" w:rsidRDefault="006525B2" w:rsidP="006525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 wielokrotnego wyboru 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68AFAFAF" w14:textId="6E775824" w:rsidR="006525B2" w:rsidRPr="00DE4CC6" w:rsidRDefault="006525B2" w:rsidP="006525B2">
            <w:pPr>
              <w:rPr>
                <w:sz w:val="22"/>
                <w:szCs w:val="22"/>
              </w:rPr>
            </w:pPr>
            <w:r w:rsidRPr="00DE4CC6">
              <w:rPr>
                <w:sz w:val="22"/>
                <w:szCs w:val="22"/>
              </w:rPr>
              <w:t>01</w:t>
            </w:r>
          </w:p>
        </w:tc>
      </w:tr>
      <w:tr w:rsidR="006525B2" w:rsidRPr="00511AA4" w14:paraId="4B030133" w14:textId="77777777" w:rsidTr="00043A86">
        <w:tc>
          <w:tcPr>
            <w:tcW w:w="8208" w:type="dxa"/>
            <w:gridSpan w:val="2"/>
          </w:tcPr>
          <w:p w14:paraId="3F3AE00A" w14:textId="274E947F" w:rsidR="006525B2" w:rsidRPr="00FC159B" w:rsidRDefault="006525B2" w:rsidP="006525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Zadania</w:t>
            </w:r>
            <w:r w:rsidRPr="00FC15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2" w:type="dxa"/>
          </w:tcPr>
          <w:p w14:paraId="50B1AB3C" w14:textId="7B6E4D25" w:rsidR="006525B2" w:rsidRPr="00DE4CC6" w:rsidRDefault="006525B2" w:rsidP="006525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01-05</w:t>
            </w:r>
          </w:p>
        </w:tc>
      </w:tr>
      <w:tr w:rsidR="006525B2" w:rsidRPr="00511AA4" w14:paraId="5B4C915F" w14:textId="77777777" w:rsidTr="00043A86">
        <w:tc>
          <w:tcPr>
            <w:tcW w:w="8208" w:type="dxa"/>
            <w:gridSpan w:val="2"/>
          </w:tcPr>
          <w:p w14:paraId="4D51EAA7" w14:textId="7EC92ABC" w:rsidR="006525B2" w:rsidRPr="00FC159B" w:rsidRDefault="006525B2" w:rsidP="006525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532" w:type="dxa"/>
          </w:tcPr>
          <w:p w14:paraId="5AA3DC70" w14:textId="7A3AE58F" w:rsidR="006525B2" w:rsidRPr="00DE4CC6" w:rsidRDefault="006525B2" w:rsidP="006525B2">
            <w:pPr>
              <w:rPr>
                <w:sz w:val="22"/>
                <w:szCs w:val="22"/>
              </w:rPr>
            </w:pPr>
            <w:r w:rsidRPr="00DE4CC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1-</w:t>
            </w:r>
            <w:r w:rsidRPr="00DE4CC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</w:tr>
      <w:tr w:rsidR="006525B2" w:rsidRPr="00511AA4" w14:paraId="389E63F1" w14:textId="77777777" w:rsidTr="00043A86">
        <w:tc>
          <w:tcPr>
            <w:tcW w:w="2660" w:type="dxa"/>
            <w:tcBorders>
              <w:bottom w:val="single" w:sz="12" w:space="0" w:color="auto"/>
            </w:tcBorders>
          </w:tcPr>
          <w:p w14:paraId="2371DDCD" w14:textId="5FE71C1F" w:rsidR="006525B2" w:rsidRPr="00511AA4" w:rsidRDefault="006525B2" w:rsidP="006525B2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6256D7B7" w14:textId="58F0FB6B" w:rsidR="006525B2" w:rsidRPr="00511AA4" w:rsidRDefault="006525B2" w:rsidP="006525B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Realizacja zadań 40%, test wielokrotnego wyboru 40%</w:t>
            </w:r>
            <w:r w:rsidRPr="00DE4CC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dyskusja 20%.</w:t>
            </w:r>
          </w:p>
        </w:tc>
      </w:tr>
    </w:tbl>
    <w:p w14:paraId="2F6CF3F0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1695"/>
        <w:gridCol w:w="1849"/>
      </w:tblGrid>
      <w:tr w:rsidR="00FC3315" w:rsidRPr="00511AA4" w14:paraId="752B82A5" w14:textId="77777777" w:rsidTr="00043A86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1D6FA6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2F52294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7E07328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13782E88" w14:textId="77777777" w:rsidTr="00043A8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13FE6F5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C17F3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387FA20A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E154CC" w:rsidRPr="00511AA4" w14:paraId="34513833" w14:textId="77777777" w:rsidTr="00E154CC">
        <w:trPr>
          <w:trHeight w:val="262"/>
        </w:trPr>
        <w:tc>
          <w:tcPr>
            <w:tcW w:w="5070" w:type="dxa"/>
            <w:vMerge/>
            <w:vAlign w:val="center"/>
          </w:tcPr>
          <w:p w14:paraId="049DC32B" w14:textId="77777777" w:rsidR="00E154CC" w:rsidRPr="00511AA4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354FF18" w14:textId="77777777" w:rsidR="00E154CC" w:rsidRPr="00511AA4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5ECB1794" w14:textId="77777777" w:rsidR="00E154CC" w:rsidRPr="000038D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038D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0038D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30547D21" w14:textId="77777777" w:rsidR="00E154CC" w:rsidRPr="000038D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525B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6525B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E154CC" w:rsidRPr="00511AA4" w14:paraId="6567500F" w14:textId="77777777" w:rsidTr="00E154CC">
        <w:trPr>
          <w:trHeight w:val="262"/>
        </w:trPr>
        <w:tc>
          <w:tcPr>
            <w:tcW w:w="5070" w:type="dxa"/>
          </w:tcPr>
          <w:p w14:paraId="2AE5D4DF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2126" w:type="dxa"/>
            <w:vAlign w:val="center"/>
          </w:tcPr>
          <w:p w14:paraId="4E242868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5C2EFCDD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11A79762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34FDD711" w14:textId="77777777" w:rsidTr="00E154CC">
        <w:trPr>
          <w:trHeight w:val="262"/>
        </w:trPr>
        <w:tc>
          <w:tcPr>
            <w:tcW w:w="5070" w:type="dxa"/>
          </w:tcPr>
          <w:p w14:paraId="477737E6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2126" w:type="dxa"/>
            <w:vAlign w:val="center"/>
          </w:tcPr>
          <w:p w14:paraId="43A85456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2BB842A8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56E1F195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5BEC2E83" w14:textId="77777777" w:rsidTr="00E154CC">
        <w:trPr>
          <w:trHeight w:val="262"/>
        </w:trPr>
        <w:tc>
          <w:tcPr>
            <w:tcW w:w="5070" w:type="dxa"/>
          </w:tcPr>
          <w:p w14:paraId="09307D46" w14:textId="77777777" w:rsidR="00E154CC" w:rsidRPr="00511AA4" w:rsidRDefault="00E154CC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  <w:vAlign w:val="center"/>
          </w:tcPr>
          <w:p w14:paraId="24428E98" w14:textId="77777777" w:rsidR="00E154CC" w:rsidRPr="00511AA4" w:rsidRDefault="00E154CC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28651E7C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4A4F368A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28A5C3DC" w14:textId="77777777" w:rsidTr="00E154CC">
        <w:trPr>
          <w:trHeight w:val="262"/>
        </w:trPr>
        <w:tc>
          <w:tcPr>
            <w:tcW w:w="5070" w:type="dxa"/>
          </w:tcPr>
          <w:p w14:paraId="0EC14464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2126" w:type="dxa"/>
            <w:vAlign w:val="center"/>
          </w:tcPr>
          <w:p w14:paraId="276959EA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FAB3895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36A6660D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14CCAF73" w14:textId="77777777" w:rsidTr="00E154CC">
        <w:trPr>
          <w:trHeight w:val="262"/>
        </w:trPr>
        <w:tc>
          <w:tcPr>
            <w:tcW w:w="5070" w:type="dxa"/>
          </w:tcPr>
          <w:p w14:paraId="7A579F2B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E822312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31881320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4C528532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5CFF60A0" w14:textId="77777777" w:rsidTr="00E154CC">
        <w:trPr>
          <w:trHeight w:val="262"/>
        </w:trPr>
        <w:tc>
          <w:tcPr>
            <w:tcW w:w="5070" w:type="dxa"/>
          </w:tcPr>
          <w:p w14:paraId="0B7391EB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2126" w:type="dxa"/>
            <w:vAlign w:val="center"/>
          </w:tcPr>
          <w:p w14:paraId="6BB18E41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15AB420F" w14:textId="77777777" w:rsidR="00E154CC" w:rsidRPr="00511AA4" w:rsidRDefault="00E154CC" w:rsidP="00E15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66120965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5A01F615" w14:textId="77777777" w:rsidTr="00E154CC">
        <w:trPr>
          <w:trHeight w:val="262"/>
        </w:trPr>
        <w:tc>
          <w:tcPr>
            <w:tcW w:w="5070" w:type="dxa"/>
          </w:tcPr>
          <w:p w14:paraId="4C2ABA68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2126" w:type="dxa"/>
            <w:vAlign w:val="center"/>
          </w:tcPr>
          <w:p w14:paraId="1E3E1148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4E29C767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33D3A8DD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798C4CE8" w14:textId="77777777" w:rsidTr="00E154CC">
        <w:trPr>
          <w:trHeight w:val="262"/>
        </w:trPr>
        <w:tc>
          <w:tcPr>
            <w:tcW w:w="5070" w:type="dxa"/>
          </w:tcPr>
          <w:p w14:paraId="184A6EA1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2126" w:type="dxa"/>
            <w:vAlign w:val="center"/>
          </w:tcPr>
          <w:p w14:paraId="7A82D8A6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8BE410F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5D28D88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1528F1BA" w14:textId="77777777" w:rsidTr="00E154CC">
        <w:trPr>
          <w:trHeight w:val="262"/>
        </w:trPr>
        <w:tc>
          <w:tcPr>
            <w:tcW w:w="5070" w:type="dxa"/>
          </w:tcPr>
          <w:p w14:paraId="166F4A75" w14:textId="77777777" w:rsidR="00E154CC" w:rsidRPr="001663AA" w:rsidRDefault="00E154CC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2126" w:type="dxa"/>
            <w:vAlign w:val="center"/>
          </w:tcPr>
          <w:p w14:paraId="46882CD1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712C1E3F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44914C4D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54CC" w:rsidRPr="00511AA4" w14:paraId="7439D48A" w14:textId="77777777" w:rsidTr="00043A86">
        <w:trPr>
          <w:trHeight w:val="236"/>
        </w:trPr>
        <w:tc>
          <w:tcPr>
            <w:tcW w:w="5070" w:type="dxa"/>
            <w:shd w:val="clear" w:color="auto" w:fill="C0C0C0"/>
          </w:tcPr>
          <w:p w14:paraId="5ECE388C" w14:textId="77777777" w:rsidR="00E154CC" w:rsidRPr="001663AA" w:rsidRDefault="00E154CC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85C33BE" w14:textId="77777777" w:rsidR="00E154CC" w:rsidRPr="00511AA4" w:rsidRDefault="00E154CC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E154CC" w:rsidRPr="00511AA4" w14:paraId="07778CE8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130EB473" w14:textId="77777777" w:rsidR="00E154CC" w:rsidRPr="001663AA" w:rsidRDefault="00E154CC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62D6B3B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154CC" w:rsidRPr="00511AA4" w14:paraId="0181A3D9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106544ED" w14:textId="77777777" w:rsidR="00E154CC" w:rsidRPr="001663AA" w:rsidRDefault="00E154CC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811E4C2" w14:textId="77777777" w:rsidR="00E154CC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54CC" w:rsidRPr="00511AA4" w14:paraId="25714399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6577663D" w14:textId="77777777" w:rsidR="00E154CC" w:rsidRPr="001663AA" w:rsidRDefault="00E154CC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09A2B06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053B03D3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C2E6A"/>
    <w:multiLevelType w:val="hybridMultilevel"/>
    <w:tmpl w:val="A356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441EA"/>
    <w:multiLevelType w:val="hybridMultilevel"/>
    <w:tmpl w:val="D54A1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355879">
    <w:abstractNumId w:val="1"/>
  </w:num>
  <w:num w:numId="2" w16cid:durableId="1547446307">
    <w:abstractNumId w:val="2"/>
  </w:num>
  <w:num w:numId="3" w16cid:durableId="1743142008">
    <w:abstractNumId w:val="0"/>
  </w:num>
  <w:num w:numId="4" w16cid:durableId="6663993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38DA"/>
    <w:rsid w:val="000262AA"/>
    <w:rsid w:val="00043A86"/>
    <w:rsid w:val="00057847"/>
    <w:rsid w:val="000A5878"/>
    <w:rsid w:val="000C1B21"/>
    <w:rsid w:val="000C760A"/>
    <w:rsid w:val="000D2959"/>
    <w:rsid w:val="000D3CCB"/>
    <w:rsid w:val="001576BD"/>
    <w:rsid w:val="001631DB"/>
    <w:rsid w:val="001705DB"/>
    <w:rsid w:val="00175DD2"/>
    <w:rsid w:val="00183B8B"/>
    <w:rsid w:val="001850D7"/>
    <w:rsid w:val="001A793C"/>
    <w:rsid w:val="0022138A"/>
    <w:rsid w:val="00263186"/>
    <w:rsid w:val="002E02C9"/>
    <w:rsid w:val="00306896"/>
    <w:rsid w:val="00317A8A"/>
    <w:rsid w:val="00325E3C"/>
    <w:rsid w:val="00332071"/>
    <w:rsid w:val="00335D56"/>
    <w:rsid w:val="003D29D7"/>
    <w:rsid w:val="003E6932"/>
    <w:rsid w:val="00410D8C"/>
    <w:rsid w:val="00416716"/>
    <w:rsid w:val="004422AE"/>
    <w:rsid w:val="004474A9"/>
    <w:rsid w:val="00463031"/>
    <w:rsid w:val="00463C72"/>
    <w:rsid w:val="0049482A"/>
    <w:rsid w:val="004C4738"/>
    <w:rsid w:val="0050790E"/>
    <w:rsid w:val="00511AA4"/>
    <w:rsid w:val="00521E9E"/>
    <w:rsid w:val="005510A0"/>
    <w:rsid w:val="0058653F"/>
    <w:rsid w:val="005A5B46"/>
    <w:rsid w:val="005C6D0E"/>
    <w:rsid w:val="00622034"/>
    <w:rsid w:val="00635479"/>
    <w:rsid w:val="006525B2"/>
    <w:rsid w:val="0067145A"/>
    <w:rsid w:val="00674878"/>
    <w:rsid w:val="006B41C2"/>
    <w:rsid w:val="006C70E9"/>
    <w:rsid w:val="006C721C"/>
    <w:rsid w:val="00723A51"/>
    <w:rsid w:val="00763888"/>
    <w:rsid w:val="00793D3D"/>
    <w:rsid w:val="007C2838"/>
    <w:rsid w:val="00801B19"/>
    <w:rsid w:val="008020D5"/>
    <w:rsid w:val="00805F09"/>
    <w:rsid w:val="008322AC"/>
    <w:rsid w:val="00865722"/>
    <w:rsid w:val="0088496F"/>
    <w:rsid w:val="008A0657"/>
    <w:rsid w:val="008B224B"/>
    <w:rsid w:val="008C0AF4"/>
    <w:rsid w:val="008C358C"/>
    <w:rsid w:val="008F6ADA"/>
    <w:rsid w:val="009074ED"/>
    <w:rsid w:val="00935E34"/>
    <w:rsid w:val="009446ED"/>
    <w:rsid w:val="00945AF3"/>
    <w:rsid w:val="009620C6"/>
    <w:rsid w:val="009C36F9"/>
    <w:rsid w:val="009C70AD"/>
    <w:rsid w:val="009D222A"/>
    <w:rsid w:val="009E7B8A"/>
    <w:rsid w:val="009F5760"/>
    <w:rsid w:val="00A0703A"/>
    <w:rsid w:val="00A36D15"/>
    <w:rsid w:val="00A4735F"/>
    <w:rsid w:val="00AC53D5"/>
    <w:rsid w:val="00B03140"/>
    <w:rsid w:val="00B37FC3"/>
    <w:rsid w:val="00B44662"/>
    <w:rsid w:val="00B4661B"/>
    <w:rsid w:val="00B71663"/>
    <w:rsid w:val="00BF3D22"/>
    <w:rsid w:val="00C40177"/>
    <w:rsid w:val="00C60C15"/>
    <w:rsid w:val="00C81473"/>
    <w:rsid w:val="00C83126"/>
    <w:rsid w:val="00CA7130"/>
    <w:rsid w:val="00D13687"/>
    <w:rsid w:val="00D240F4"/>
    <w:rsid w:val="00D466D8"/>
    <w:rsid w:val="00D67D1C"/>
    <w:rsid w:val="00D83016"/>
    <w:rsid w:val="00D84B79"/>
    <w:rsid w:val="00D92AD8"/>
    <w:rsid w:val="00DB56C6"/>
    <w:rsid w:val="00DD5227"/>
    <w:rsid w:val="00E154CC"/>
    <w:rsid w:val="00E32F86"/>
    <w:rsid w:val="00E40B0C"/>
    <w:rsid w:val="00E86CBD"/>
    <w:rsid w:val="00EA2C4A"/>
    <w:rsid w:val="00EA3146"/>
    <w:rsid w:val="00EE2410"/>
    <w:rsid w:val="00F14AB6"/>
    <w:rsid w:val="00F22F4E"/>
    <w:rsid w:val="00F439A8"/>
    <w:rsid w:val="00F557FE"/>
    <w:rsid w:val="00FA2E58"/>
    <w:rsid w:val="00FC3315"/>
    <w:rsid w:val="00FC747F"/>
    <w:rsid w:val="00FC7A1C"/>
    <w:rsid w:val="00FD7A2E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4547B"/>
  <w15:docId w15:val="{4EBBECA7-DF4B-456A-955A-007CC80A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8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10</cp:revision>
  <dcterms:created xsi:type="dcterms:W3CDTF">2022-07-06T07:57:00Z</dcterms:created>
  <dcterms:modified xsi:type="dcterms:W3CDTF">2025-02-11T09:49:00Z</dcterms:modified>
</cp:coreProperties>
</file>